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02" w:rsidRPr="007C3BEE" w:rsidRDefault="00E71602" w:rsidP="00E71602">
      <w:pPr>
        <w:pStyle w:val="a5"/>
        <w:rPr>
          <w:sz w:val="36"/>
          <w:szCs w:val="36"/>
        </w:rPr>
      </w:pPr>
      <w:r w:rsidRPr="007C3BEE">
        <w:rPr>
          <w:sz w:val="36"/>
          <w:szCs w:val="36"/>
        </w:rPr>
        <w:t>Муниципальное унитарное предприятие «Электросети»</w:t>
      </w:r>
    </w:p>
    <w:p w:rsidR="00E71602" w:rsidRPr="007C3BEE" w:rsidRDefault="00E71602" w:rsidP="00E71602">
      <w:pPr>
        <w:pStyle w:val="a5"/>
        <w:rPr>
          <w:sz w:val="36"/>
          <w:szCs w:val="36"/>
        </w:rPr>
      </w:pPr>
      <w:r w:rsidRPr="007C3BEE">
        <w:rPr>
          <w:sz w:val="36"/>
          <w:szCs w:val="36"/>
        </w:rPr>
        <w:t>Муниципального образования «Город Нариманов»</w:t>
      </w:r>
    </w:p>
    <w:p w:rsidR="00E71602" w:rsidRPr="007C3BEE" w:rsidRDefault="00E71602" w:rsidP="00E71602">
      <w:pPr>
        <w:jc w:val="center"/>
        <w:rPr>
          <w:sz w:val="20"/>
          <w:szCs w:val="20"/>
        </w:rPr>
      </w:pPr>
      <w:r w:rsidRPr="007C3BEE">
        <w:rPr>
          <w:sz w:val="20"/>
          <w:szCs w:val="20"/>
        </w:rPr>
        <w:t xml:space="preserve">416111, Астраханская обл., Наримановский район, г. Нариманов, </w:t>
      </w:r>
      <w:proofErr w:type="spellStart"/>
      <w:r w:rsidRPr="007C3BEE">
        <w:rPr>
          <w:sz w:val="20"/>
          <w:szCs w:val="20"/>
        </w:rPr>
        <w:t>ул</w:t>
      </w:r>
      <w:proofErr w:type="gramStart"/>
      <w:r w:rsidRPr="007C3BEE">
        <w:rPr>
          <w:sz w:val="20"/>
          <w:szCs w:val="20"/>
        </w:rPr>
        <w:t>.А</w:t>
      </w:r>
      <w:proofErr w:type="gramEnd"/>
      <w:r w:rsidRPr="007C3BEE">
        <w:rPr>
          <w:sz w:val="20"/>
          <w:szCs w:val="20"/>
        </w:rPr>
        <w:t>страханская</w:t>
      </w:r>
      <w:proofErr w:type="spellEnd"/>
      <w:r w:rsidRPr="007C3BEE">
        <w:rPr>
          <w:sz w:val="20"/>
          <w:szCs w:val="20"/>
        </w:rPr>
        <w:t>, д.8</w:t>
      </w:r>
    </w:p>
    <w:p w:rsidR="00E71602" w:rsidRPr="008362B6" w:rsidRDefault="00E71602" w:rsidP="00E71602">
      <w:pPr>
        <w:jc w:val="center"/>
        <w:rPr>
          <w:sz w:val="20"/>
          <w:szCs w:val="20"/>
          <w:u w:val="single"/>
        </w:rPr>
      </w:pPr>
      <w:r w:rsidRPr="00402734">
        <w:rPr>
          <w:b/>
          <w:sz w:val="20"/>
          <w:szCs w:val="20"/>
        </w:rPr>
        <w:t>тел./факс</w:t>
      </w:r>
      <w:r>
        <w:rPr>
          <w:sz w:val="20"/>
          <w:szCs w:val="20"/>
        </w:rPr>
        <w:t xml:space="preserve"> (85171) 63-3-77, </w:t>
      </w:r>
      <w:r w:rsidRPr="00402734">
        <w:rPr>
          <w:b/>
          <w:sz w:val="20"/>
          <w:szCs w:val="20"/>
          <w:lang w:val="en-US"/>
        </w:rPr>
        <w:t>E</w:t>
      </w:r>
      <w:r w:rsidRPr="008362B6">
        <w:rPr>
          <w:b/>
          <w:sz w:val="20"/>
          <w:szCs w:val="20"/>
        </w:rPr>
        <w:t>-</w:t>
      </w:r>
      <w:r w:rsidRPr="00402734">
        <w:rPr>
          <w:b/>
          <w:sz w:val="20"/>
          <w:szCs w:val="20"/>
          <w:lang w:val="en-US"/>
        </w:rPr>
        <w:t>Mail</w:t>
      </w:r>
      <w:r w:rsidRPr="00402734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402734">
        <w:rPr>
          <w:sz w:val="20"/>
          <w:szCs w:val="20"/>
          <w:u w:val="single"/>
          <w:lang w:val="en-US"/>
        </w:rPr>
        <w:t>seti</w:t>
      </w:r>
      <w:r w:rsidRPr="008362B6">
        <w:rPr>
          <w:sz w:val="20"/>
          <w:szCs w:val="20"/>
          <w:u w:val="single"/>
        </w:rPr>
        <w:t>_08@</w:t>
      </w:r>
      <w:r w:rsidRPr="00402734">
        <w:rPr>
          <w:sz w:val="20"/>
          <w:szCs w:val="20"/>
          <w:u w:val="single"/>
          <w:lang w:val="en-US"/>
        </w:rPr>
        <w:t>mail</w:t>
      </w:r>
      <w:r w:rsidRPr="008362B6">
        <w:rPr>
          <w:sz w:val="20"/>
          <w:szCs w:val="20"/>
          <w:u w:val="single"/>
        </w:rPr>
        <w:t>.</w:t>
      </w:r>
      <w:proofErr w:type="spellStart"/>
      <w:r w:rsidRPr="00402734">
        <w:rPr>
          <w:sz w:val="20"/>
          <w:szCs w:val="20"/>
          <w:u w:val="single"/>
          <w:lang w:val="en-US"/>
        </w:rPr>
        <w:t>ru</w:t>
      </w:r>
      <w:proofErr w:type="spellEnd"/>
    </w:p>
    <w:p w:rsidR="00E71602" w:rsidRDefault="00E71602" w:rsidP="00E71602">
      <w:pPr>
        <w:jc w:val="center"/>
        <w:rPr>
          <w:sz w:val="20"/>
          <w:szCs w:val="20"/>
        </w:rPr>
      </w:pPr>
      <w:r w:rsidRPr="007C3BEE">
        <w:rPr>
          <w:sz w:val="20"/>
          <w:szCs w:val="20"/>
        </w:rPr>
        <w:t>ИНН 3008011105     КПП 300801001     ОГРН 1063024019772</w:t>
      </w:r>
      <w:r>
        <w:rPr>
          <w:sz w:val="20"/>
          <w:szCs w:val="20"/>
        </w:rPr>
        <w:t xml:space="preserve"> </w:t>
      </w:r>
      <w:r w:rsidRPr="007C3BEE">
        <w:rPr>
          <w:sz w:val="20"/>
          <w:szCs w:val="20"/>
        </w:rPr>
        <w:t>р/с 40702810900040000173 в ОАО «ВКАБАНК» Наримановский филиал   Кор/с   30101810700000000729;  БИК 041203729</w:t>
      </w:r>
    </w:p>
    <w:p w:rsidR="00E71602" w:rsidRDefault="00E71602" w:rsidP="00E71602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103"/>
      </w:tblGrid>
      <w:tr w:rsidR="00E71602" w:rsidTr="00FB6FCD">
        <w:trPr>
          <w:trHeight w:val="180"/>
        </w:trPr>
        <w:tc>
          <w:tcPr>
            <w:tcW w:w="9103" w:type="dxa"/>
            <w:tcBorders>
              <w:left w:val="nil"/>
              <w:bottom w:val="nil"/>
              <w:right w:val="nil"/>
            </w:tcBorders>
          </w:tcPr>
          <w:p w:rsidR="00E71602" w:rsidRDefault="00E71602" w:rsidP="00FB6F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1602" w:rsidRDefault="00E71602" w:rsidP="00103316">
      <w:pPr>
        <w:pStyle w:val="1"/>
        <w:autoSpaceDE w:val="0"/>
        <w:autoSpaceDN w:val="0"/>
        <w:adjustRightInd w:val="0"/>
        <w:ind w:left="0"/>
        <w:jc w:val="center"/>
        <w:rPr>
          <w:bCs/>
          <w:sz w:val="26"/>
          <w:szCs w:val="26"/>
        </w:rPr>
      </w:pPr>
    </w:p>
    <w:p w:rsidR="00B944DE" w:rsidRDefault="00B944DE" w:rsidP="00103316">
      <w:pPr>
        <w:pStyle w:val="1"/>
        <w:autoSpaceDE w:val="0"/>
        <w:autoSpaceDN w:val="0"/>
        <w:adjustRightInd w:val="0"/>
        <w:ind w:left="0"/>
        <w:jc w:val="center"/>
        <w:rPr>
          <w:bCs/>
          <w:sz w:val="26"/>
          <w:szCs w:val="26"/>
        </w:rPr>
      </w:pPr>
    </w:p>
    <w:p w:rsidR="00B944DE" w:rsidRDefault="00B944DE" w:rsidP="00103316">
      <w:pPr>
        <w:pStyle w:val="1"/>
        <w:autoSpaceDE w:val="0"/>
        <w:autoSpaceDN w:val="0"/>
        <w:adjustRightInd w:val="0"/>
        <w:ind w:left="0"/>
        <w:jc w:val="center"/>
        <w:rPr>
          <w:bCs/>
          <w:sz w:val="26"/>
          <w:szCs w:val="26"/>
        </w:rPr>
      </w:pPr>
    </w:p>
    <w:p w:rsidR="00B944DE" w:rsidRDefault="00B944DE" w:rsidP="00103316">
      <w:pPr>
        <w:pStyle w:val="1"/>
        <w:autoSpaceDE w:val="0"/>
        <w:autoSpaceDN w:val="0"/>
        <w:adjustRightInd w:val="0"/>
        <w:ind w:left="0"/>
        <w:jc w:val="center"/>
        <w:rPr>
          <w:bCs/>
          <w:sz w:val="26"/>
          <w:szCs w:val="26"/>
        </w:rPr>
      </w:pPr>
    </w:p>
    <w:p w:rsidR="00B944DE" w:rsidRDefault="00B944DE" w:rsidP="00103316">
      <w:pPr>
        <w:pStyle w:val="1"/>
        <w:autoSpaceDE w:val="0"/>
        <w:autoSpaceDN w:val="0"/>
        <w:adjustRightInd w:val="0"/>
        <w:ind w:left="0"/>
        <w:jc w:val="center"/>
        <w:rPr>
          <w:bCs/>
          <w:sz w:val="26"/>
          <w:szCs w:val="26"/>
        </w:rPr>
      </w:pPr>
    </w:p>
    <w:p w:rsidR="00103316" w:rsidRDefault="00103316" w:rsidP="00103316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 </w:t>
      </w:r>
      <w:r w:rsidR="00E71602">
        <w:rPr>
          <w:bCs/>
          <w:sz w:val="26"/>
          <w:szCs w:val="26"/>
        </w:rPr>
        <w:t>Программа</w:t>
      </w:r>
      <w:r>
        <w:rPr>
          <w:bCs/>
          <w:sz w:val="26"/>
          <w:szCs w:val="26"/>
        </w:rPr>
        <w:t xml:space="preserve"> в области энергосбережения и повышения энергетическ</w:t>
      </w:r>
      <w:r w:rsidR="00E71602">
        <w:rPr>
          <w:bCs/>
          <w:sz w:val="26"/>
          <w:szCs w:val="26"/>
        </w:rPr>
        <w:t>ой эффективности для МУП «Электросети» МО «Город Нариманов»</w:t>
      </w:r>
      <w:r>
        <w:rPr>
          <w:bCs/>
          <w:sz w:val="26"/>
          <w:szCs w:val="26"/>
        </w:rPr>
        <w:t>, осуществляющих на территории Астраханской области  регулируемую деятельность в сфере  оказания услуг по передаче электрической энергии, на 2014-2016 годы</w:t>
      </w:r>
    </w:p>
    <w:p w:rsidR="00103316" w:rsidRDefault="00103316" w:rsidP="00103316">
      <w:pPr>
        <w:pStyle w:val="1"/>
        <w:autoSpaceDE w:val="0"/>
        <w:autoSpaceDN w:val="0"/>
        <w:adjustRightInd w:val="0"/>
        <w:spacing w:line="300" w:lineRule="auto"/>
        <w:ind w:left="0"/>
        <w:jc w:val="center"/>
        <w:rPr>
          <w:bCs/>
          <w:sz w:val="26"/>
          <w:szCs w:val="26"/>
        </w:rPr>
      </w:pPr>
    </w:p>
    <w:p w:rsidR="00B944DE" w:rsidRDefault="00B944DE" w:rsidP="00103316">
      <w:pPr>
        <w:pStyle w:val="1"/>
        <w:autoSpaceDE w:val="0"/>
        <w:autoSpaceDN w:val="0"/>
        <w:adjustRightInd w:val="0"/>
        <w:spacing w:line="300" w:lineRule="auto"/>
        <w:ind w:left="0"/>
        <w:jc w:val="center"/>
        <w:rPr>
          <w:bCs/>
          <w:sz w:val="26"/>
          <w:szCs w:val="26"/>
        </w:rPr>
      </w:pPr>
    </w:p>
    <w:p w:rsidR="00B944DE" w:rsidRDefault="00B944DE" w:rsidP="00103316">
      <w:pPr>
        <w:pStyle w:val="1"/>
        <w:autoSpaceDE w:val="0"/>
        <w:autoSpaceDN w:val="0"/>
        <w:adjustRightInd w:val="0"/>
        <w:spacing w:line="300" w:lineRule="auto"/>
        <w:ind w:left="0"/>
        <w:jc w:val="center"/>
        <w:rPr>
          <w:bCs/>
          <w:sz w:val="26"/>
          <w:szCs w:val="26"/>
        </w:rPr>
      </w:pPr>
    </w:p>
    <w:p w:rsidR="00103316" w:rsidRDefault="00103316" w:rsidP="00103316">
      <w:pPr>
        <w:pStyle w:val="1"/>
        <w:autoSpaceDE w:val="0"/>
        <w:autoSpaceDN w:val="0"/>
        <w:adjustRightInd w:val="0"/>
        <w:spacing w:line="300" w:lineRule="auto"/>
        <w:ind w:left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Раздел </w:t>
      </w:r>
      <w:r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</w:rPr>
        <w:t>.</w:t>
      </w:r>
    </w:p>
    <w:p w:rsidR="00103316" w:rsidRDefault="00103316" w:rsidP="00103316">
      <w:pPr>
        <w:autoSpaceDE w:val="0"/>
        <w:autoSpaceDN w:val="0"/>
        <w:adjustRightInd w:val="0"/>
        <w:spacing w:after="12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Целевые показатели энергосбережения и повышения энергетической эффективности, достижение которых должно обеспечиваться организациями, осуществляющими на территории Астраханской области  регулируемую деятельность в сфере  оказания услуг по передаче электрической энергии, в результате реализации программы в области энергосбережения и повышения энергетической эффективности на 2014-2016 годы</w:t>
      </w:r>
    </w:p>
    <w:p w:rsidR="00B944DE" w:rsidRDefault="00B944DE" w:rsidP="00103316">
      <w:pPr>
        <w:autoSpaceDE w:val="0"/>
        <w:autoSpaceDN w:val="0"/>
        <w:adjustRightInd w:val="0"/>
        <w:spacing w:after="120"/>
        <w:ind w:firstLine="709"/>
        <w:jc w:val="center"/>
        <w:rPr>
          <w:bCs/>
          <w:sz w:val="26"/>
          <w:szCs w:val="26"/>
        </w:rPr>
      </w:pPr>
    </w:p>
    <w:p w:rsidR="00B944DE" w:rsidRDefault="00B944DE" w:rsidP="00103316">
      <w:pPr>
        <w:autoSpaceDE w:val="0"/>
        <w:autoSpaceDN w:val="0"/>
        <w:adjustRightInd w:val="0"/>
        <w:spacing w:after="120"/>
        <w:ind w:firstLine="709"/>
        <w:jc w:val="center"/>
        <w:rPr>
          <w:bCs/>
          <w:sz w:val="26"/>
          <w:szCs w:val="26"/>
        </w:rPr>
      </w:pPr>
    </w:p>
    <w:p w:rsidR="00B944DE" w:rsidRDefault="00B944DE" w:rsidP="00103316">
      <w:pPr>
        <w:autoSpaceDE w:val="0"/>
        <w:autoSpaceDN w:val="0"/>
        <w:adjustRightInd w:val="0"/>
        <w:spacing w:after="120"/>
        <w:ind w:firstLine="709"/>
        <w:jc w:val="center"/>
        <w:rPr>
          <w:bCs/>
          <w:sz w:val="26"/>
          <w:szCs w:val="26"/>
        </w:rPr>
      </w:pP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8"/>
        <w:gridCol w:w="2978"/>
        <w:gridCol w:w="188"/>
        <w:gridCol w:w="1230"/>
        <w:gridCol w:w="191"/>
        <w:gridCol w:w="20"/>
        <w:gridCol w:w="1066"/>
        <w:gridCol w:w="143"/>
        <w:gridCol w:w="1134"/>
        <w:gridCol w:w="152"/>
        <w:gridCol w:w="37"/>
        <w:gridCol w:w="1658"/>
      </w:tblGrid>
      <w:tr w:rsidR="00103316" w:rsidTr="00103316">
        <w:trPr>
          <w:trHeight w:val="4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</w:p>
          <w:p w:rsidR="00103316" w:rsidRDefault="00103316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gramEnd"/>
            <w:r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4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Алгоритм расчета</w:t>
            </w:r>
          </w:p>
        </w:tc>
      </w:tr>
      <w:tr w:rsidR="00103316" w:rsidTr="00103316">
        <w:trPr>
          <w:trHeight w:val="63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Снижение технологического расхода электрической энергии при ее передаче по электрическим сетям</w:t>
            </w:r>
          </w:p>
        </w:tc>
      </w:tr>
      <w:tr w:rsidR="00103316" w:rsidTr="00103316">
        <w:trPr>
          <w:trHeight w:val="1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</w:p>
          <w:p w:rsidR="00103316" w:rsidRDefault="001033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16" w:rsidRDefault="00103316">
            <w:pPr>
              <w:rPr>
                <w:sz w:val="26"/>
                <w:szCs w:val="26"/>
              </w:rPr>
            </w:pPr>
          </w:p>
          <w:p w:rsidR="00103316" w:rsidRDefault="0010331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2016год</w:t>
            </w:r>
          </w:p>
        </w:tc>
      </w:tr>
      <w:tr w:rsidR="00103316" w:rsidTr="00103316">
        <w:trPr>
          <w:trHeight w:val="13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объем</w:t>
            </w:r>
          </w:p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электрической энергии в распределительную сеть 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Млн.</w:t>
            </w:r>
          </w:p>
          <w:p w:rsidR="00103316" w:rsidRDefault="0010331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spellEnd"/>
            <w:proofErr w:type="gramEnd"/>
          </w:p>
          <w:p w:rsidR="00103316" w:rsidRDefault="001033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37,904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37,904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37,904</w:t>
            </w:r>
          </w:p>
        </w:tc>
      </w:tr>
      <w:tr w:rsidR="00103316" w:rsidTr="00103316">
        <w:trPr>
          <w:trHeight w:val="10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объем потерь электрической энергии при ее передаче в течение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Млн.</w:t>
            </w:r>
          </w:p>
          <w:p w:rsidR="00103316" w:rsidRDefault="0010331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</w:t>
            </w:r>
            <w:bookmarkStart w:id="0" w:name="_GoBack"/>
            <w:bookmarkEnd w:id="0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2,258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2,258</w:t>
            </w:r>
          </w:p>
        </w:tc>
      </w:tr>
      <w:tr w:rsidR="00103316" w:rsidTr="00103316">
        <w:trPr>
          <w:trHeight w:val="146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Относительный фактический объем потерь электрической энергии при ее передаче от объема поступления электрической энергии в распределительную сеть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16,78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16,78</w:t>
            </w:r>
          </w:p>
        </w:tc>
      </w:tr>
      <w:tr w:rsidR="00103316" w:rsidTr="00103316">
        <w:trPr>
          <w:trHeight w:val="148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относительный объем потерь электрической энергии при ее передаче от объема поступления электрической энергии в распределительную сеть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5,96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5,96</w:t>
            </w:r>
          </w:p>
        </w:tc>
      </w:tr>
      <w:tr w:rsidR="00103316" w:rsidTr="00103316">
        <w:trPr>
          <w:trHeight w:val="15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или превышение ожидаемого относительного объема потерь электрической энергии по отношению к относительному фактическому объему потерь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10,82</w:t>
            </w:r>
          </w:p>
        </w:tc>
      </w:tr>
      <w:tr w:rsidR="00103316" w:rsidTr="00103316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Суммарный технологический эффект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4,10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4,10</w:t>
            </w:r>
          </w:p>
        </w:tc>
      </w:tr>
      <w:tr w:rsidR="00103316" w:rsidTr="00103316">
        <w:trPr>
          <w:trHeight w:val="87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Суммарный экономический эффект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1187,40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1281,33</w:t>
            </w:r>
          </w:p>
          <w:p w:rsidR="00103316" w:rsidRDefault="00103316">
            <w:pPr>
              <w:rPr>
                <w:sz w:val="26"/>
                <w:szCs w:val="26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1281,33</w:t>
            </w:r>
          </w:p>
        </w:tc>
      </w:tr>
      <w:tr w:rsidR="00103316" w:rsidTr="00103316">
        <w:trPr>
          <w:trHeight w:val="4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Сокращение расхода энергоресурсов при эксплуатации зданий, строений, сооружений находящихся в собственности регулируемой организации и имеющих отношение к регулируемому виду деятельности</w:t>
            </w:r>
          </w:p>
        </w:tc>
      </w:tr>
      <w:tr w:rsidR="00103316" w:rsidTr="00103316">
        <w:trPr>
          <w:trHeight w:val="69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2.1</w:t>
            </w:r>
          </w:p>
        </w:tc>
        <w:tc>
          <w:tcPr>
            <w:tcW w:w="87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16" w:rsidRDefault="0010331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Сокращение фактического удельного расхода тепловой энергии</w:t>
            </w:r>
          </w:p>
          <w:p w:rsidR="00103316" w:rsidRDefault="00103316">
            <w:pPr>
              <w:rPr>
                <w:b/>
                <w:sz w:val="26"/>
                <w:szCs w:val="26"/>
              </w:rPr>
            </w:pPr>
          </w:p>
        </w:tc>
      </w:tr>
      <w:tr w:rsidR="00103316" w:rsidTr="00103316">
        <w:trPr>
          <w:trHeight w:val="10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зданий, строений, </w:t>
            </w:r>
            <w:proofErr w:type="gramStart"/>
            <w:r>
              <w:rPr>
                <w:sz w:val="26"/>
                <w:szCs w:val="26"/>
              </w:rPr>
              <w:t>сооружений</w:t>
            </w:r>
            <w:proofErr w:type="gramEnd"/>
            <w:r>
              <w:rPr>
                <w:sz w:val="26"/>
                <w:szCs w:val="26"/>
              </w:rPr>
              <w:t xml:space="preserve"> при эксплуатации которых используется </w:t>
            </w:r>
            <w:r>
              <w:rPr>
                <w:bCs/>
                <w:sz w:val="26"/>
                <w:szCs w:val="26"/>
              </w:rPr>
              <w:t>тепловая энергия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</w:t>
            </w:r>
          </w:p>
        </w:tc>
        <w:tc>
          <w:tcPr>
            <w:tcW w:w="42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E716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Комментарии: нет тепловой энергии</w:t>
            </w:r>
          </w:p>
        </w:tc>
      </w:tr>
      <w:tr w:rsidR="00103316" w:rsidTr="00103316">
        <w:trPr>
          <w:trHeight w:val="76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2.1.2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Фактический годовой расход </w:t>
            </w:r>
            <w:r>
              <w:rPr>
                <w:bCs/>
                <w:sz w:val="26"/>
                <w:szCs w:val="26"/>
              </w:rPr>
              <w:t>тепловой энергии</w:t>
            </w:r>
            <w:r>
              <w:rPr>
                <w:sz w:val="26"/>
                <w:szCs w:val="26"/>
              </w:rPr>
              <w:t xml:space="preserve"> при эксплуатации зданий, строений и сооружений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Гкал</w:t>
            </w:r>
          </w:p>
        </w:tc>
        <w:tc>
          <w:tcPr>
            <w:tcW w:w="42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FE7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Комментарии: нет тепловой энергии</w:t>
            </w:r>
          </w:p>
          <w:p w:rsidR="00E71602" w:rsidRDefault="00E71602">
            <w:pPr>
              <w:rPr>
                <w:sz w:val="26"/>
                <w:szCs w:val="26"/>
              </w:rPr>
            </w:pPr>
          </w:p>
        </w:tc>
      </w:tr>
      <w:tr w:rsidR="00103316" w:rsidTr="00103316">
        <w:trPr>
          <w:trHeight w:val="76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2.1.3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Ожидаемый годовой расход </w:t>
            </w:r>
            <w:r>
              <w:rPr>
                <w:bCs/>
                <w:sz w:val="26"/>
                <w:szCs w:val="26"/>
              </w:rPr>
              <w:t>тепловой энергии</w:t>
            </w:r>
            <w:r>
              <w:rPr>
                <w:sz w:val="26"/>
                <w:szCs w:val="26"/>
              </w:rPr>
              <w:t xml:space="preserve"> при эксплуатации зданий, строений и сооружений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Гкал</w:t>
            </w:r>
          </w:p>
        </w:tc>
        <w:tc>
          <w:tcPr>
            <w:tcW w:w="42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FE7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Комментарии: нет тепловой энергии</w:t>
            </w:r>
          </w:p>
        </w:tc>
      </w:tr>
      <w:tr w:rsidR="00103316" w:rsidTr="00103316">
        <w:trPr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2.1.4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Фактический удельный расход </w:t>
            </w:r>
            <w:r>
              <w:rPr>
                <w:bCs/>
                <w:sz w:val="26"/>
                <w:szCs w:val="26"/>
              </w:rPr>
              <w:t>тепловой энергии</w:t>
            </w:r>
            <w:r>
              <w:rPr>
                <w:sz w:val="26"/>
                <w:szCs w:val="26"/>
              </w:rPr>
              <w:t>, при эксплуатации зданий строений и сооружений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Гкал/м3</w:t>
            </w:r>
          </w:p>
        </w:tc>
        <w:tc>
          <w:tcPr>
            <w:tcW w:w="42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FE7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Комментарии: нет тепловой энергии</w:t>
            </w:r>
          </w:p>
        </w:tc>
      </w:tr>
      <w:tr w:rsidR="00103316" w:rsidTr="00103316">
        <w:trPr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2.1.5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Ожидаемый удельный расход </w:t>
            </w:r>
            <w:r>
              <w:rPr>
                <w:bCs/>
                <w:sz w:val="26"/>
                <w:szCs w:val="26"/>
              </w:rPr>
              <w:t>тепловой энергии</w:t>
            </w:r>
            <w:r>
              <w:rPr>
                <w:sz w:val="26"/>
                <w:szCs w:val="26"/>
              </w:rPr>
              <w:t xml:space="preserve"> при эксплуатации зданий, строений и сооружений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Гкал/м3</w:t>
            </w:r>
          </w:p>
        </w:tc>
        <w:tc>
          <w:tcPr>
            <w:tcW w:w="42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FE7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Комментарии: нет тепловой энергии</w:t>
            </w:r>
          </w:p>
        </w:tc>
      </w:tr>
      <w:tr w:rsidR="00103316" w:rsidTr="00103316">
        <w:trPr>
          <w:trHeight w:val="5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2.1.6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или превышение ожидаемого удельного расхода </w:t>
            </w:r>
            <w:r>
              <w:rPr>
                <w:bCs/>
                <w:sz w:val="26"/>
                <w:szCs w:val="26"/>
              </w:rPr>
              <w:t>тепловой энергии</w:t>
            </w:r>
            <w:r>
              <w:rPr>
                <w:sz w:val="26"/>
                <w:szCs w:val="26"/>
              </w:rPr>
              <w:t xml:space="preserve"> по отношению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 xml:space="preserve"> фактическому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Гкал/м3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FE7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Комментарии: нет тепловой энергии</w:t>
            </w:r>
          </w:p>
        </w:tc>
      </w:tr>
      <w:tr w:rsidR="00103316" w:rsidTr="00103316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2.1.7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Суммарный технологический эффект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Гкал</w:t>
            </w:r>
          </w:p>
        </w:tc>
        <w:tc>
          <w:tcPr>
            <w:tcW w:w="42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FE7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Комментарии: нет тепловой энергии</w:t>
            </w:r>
          </w:p>
        </w:tc>
      </w:tr>
      <w:tr w:rsidR="00103316" w:rsidTr="00103316">
        <w:trPr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2.1.8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Суммарный экономический эффект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42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FE7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Комментарии: нет тепловой энергии</w:t>
            </w:r>
          </w:p>
          <w:p w:rsidR="00FE7C0B" w:rsidRDefault="00FE7C0B">
            <w:pPr>
              <w:jc w:val="center"/>
              <w:rPr>
                <w:sz w:val="26"/>
                <w:szCs w:val="26"/>
              </w:rPr>
            </w:pPr>
          </w:p>
        </w:tc>
      </w:tr>
      <w:tr w:rsidR="00103316" w:rsidTr="00103316">
        <w:trPr>
          <w:trHeight w:val="6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2.2</w:t>
            </w:r>
          </w:p>
        </w:tc>
        <w:tc>
          <w:tcPr>
            <w:tcW w:w="8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16" w:rsidRDefault="0010331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Сокращение фактического удельного расхода электрической энергии</w:t>
            </w:r>
          </w:p>
          <w:p w:rsidR="00103316" w:rsidRDefault="00103316">
            <w:pPr>
              <w:rPr>
                <w:sz w:val="26"/>
                <w:szCs w:val="26"/>
              </w:rPr>
            </w:pPr>
          </w:p>
        </w:tc>
      </w:tr>
      <w:tr w:rsidR="00103316" w:rsidTr="00103316">
        <w:trPr>
          <w:trHeight w:val="27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16" w:rsidRDefault="001033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16" w:rsidRDefault="00103316">
            <w:pPr>
              <w:rPr>
                <w:b/>
                <w:sz w:val="26"/>
                <w:szCs w:val="2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16" w:rsidRDefault="00103316">
            <w:pPr>
              <w:rPr>
                <w:b/>
                <w:sz w:val="26"/>
                <w:szCs w:val="2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16" w:rsidRDefault="0010331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2015</w:t>
            </w:r>
          </w:p>
          <w:p w:rsidR="00103316" w:rsidRDefault="00103316">
            <w:pPr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</w:t>
            </w:r>
          </w:p>
        </w:tc>
      </w:tr>
      <w:tr w:rsidR="00103316" w:rsidTr="00103316">
        <w:trPr>
          <w:trHeight w:val="10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площадь зданий, строений, </w:t>
            </w:r>
            <w:proofErr w:type="gramStart"/>
            <w:r>
              <w:rPr>
                <w:sz w:val="26"/>
                <w:szCs w:val="26"/>
              </w:rPr>
              <w:t>сооружений</w:t>
            </w:r>
            <w:proofErr w:type="gramEnd"/>
            <w:r>
              <w:rPr>
                <w:sz w:val="26"/>
                <w:szCs w:val="26"/>
              </w:rPr>
              <w:t xml:space="preserve"> при эксплуатации которых используется </w:t>
            </w:r>
            <w:r>
              <w:rPr>
                <w:bCs/>
                <w:sz w:val="26"/>
                <w:szCs w:val="26"/>
              </w:rPr>
              <w:t>электрическая энергия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2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382,8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385,0</w:t>
            </w:r>
          </w:p>
        </w:tc>
      </w:tr>
      <w:tr w:rsidR="00103316" w:rsidTr="00103316">
        <w:trPr>
          <w:trHeight w:val="76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2.2.2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Фактический годовой расход </w:t>
            </w:r>
            <w:r>
              <w:rPr>
                <w:bCs/>
                <w:sz w:val="26"/>
                <w:szCs w:val="26"/>
              </w:rPr>
              <w:t>электрической энергии</w:t>
            </w:r>
            <w:r>
              <w:rPr>
                <w:sz w:val="26"/>
                <w:szCs w:val="26"/>
              </w:rPr>
              <w:t xml:space="preserve"> при эксплуатации зданий, строений и сооружений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34343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34343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34343</w:t>
            </w:r>
          </w:p>
        </w:tc>
      </w:tr>
      <w:tr w:rsidR="00103316" w:rsidTr="00103316">
        <w:trPr>
          <w:trHeight w:val="152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2.2.3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Ожидаемый годовой расход </w:t>
            </w:r>
            <w:r>
              <w:rPr>
                <w:bCs/>
                <w:sz w:val="26"/>
                <w:szCs w:val="26"/>
              </w:rPr>
              <w:t>электрической энергии</w:t>
            </w:r>
            <w:r>
              <w:rPr>
                <w:sz w:val="26"/>
                <w:szCs w:val="26"/>
              </w:rPr>
              <w:t xml:space="preserve"> при эксплуатации зданий, строений и сооружений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35646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35646</w:t>
            </w:r>
          </w:p>
        </w:tc>
      </w:tr>
      <w:tr w:rsidR="00103316" w:rsidTr="00103316">
        <w:trPr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2.2.4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Фактический удельный расход </w:t>
            </w:r>
            <w:r>
              <w:rPr>
                <w:bCs/>
                <w:sz w:val="26"/>
                <w:szCs w:val="26"/>
              </w:rPr>
              <w:t>электрической энергии</w:t>
            </w:r>
            <w:r>
              <w:rPr>
                <w:sz w:val="26"/>
                <w:szCs w:val="26"/>
              </w:rPr>
              <w:t xml:space="preserve"> при эксплуатации зданий, строений и сооружений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spellEnd"/>
            <w:proofErr w:type="gramEnd"/>
            <w:r>
              <w:rPr>
                <w:sz w:val="26"/>
                <w:szCs w:val="26"/>
              </w:rPr>
              <w:t>/м2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89,71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89,2</w:t>
            </w:r>
          </w:p>
        </w:tc>
      </w:tr>
      <w:tr w:rsidR="00103316" w:rsidTr="00103316">
        <w:trPr>
          <w:trHeight w:val="76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2.2.5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Ожидаемый удельный расход </w:t>
            </w:r>
            <w:r>
              <w:rPr>
                <w:bCs/>
                <w:sz w:val="26"/>
                <w:szCs w:val="26"/>
              </w:rPr>
              <w:t>электрической энергии</w:t>
            </w:r>
            <w:r>
              <w:rPr>
                <w:sz w:val="26"/>
                <w:szCs w:val="26"/>
              </w:rPr>
              <w:t xml:space="preserve"> при эксплуатации зданий, строений и сооружений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spellEnd"/>
            <w:proofErr w:type="gramEnd"/>
            <w:r>
              <w:rPr>
                <w:sz w:val="26"/>
                <w:szCs w:val="26"/>
              </w:rPr>
              <w:t>/м2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93,12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92,59</w:t>
            </w:r>
          </w:p>
        </w:tc>
      </w:tr>
      <w:tr w:rsidR="00103316" w:rsidTr="00103316">
        <w:trPr>
          <w:trHeight w:val="5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2.2.6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или превышение ожидаемого удельного расхода э</w:t>
            </w:r>
            <w:r>
              <w:rPr>
                <w:bCs/>
                <w:sz w:val="26"/>
                <w:szCs w:val="26"/>
              </w:rPr>
              <w:t>лектрической энергии</w:t>
            </w:r>
            <w:r>
              <w:rPr>
                <w:sz w:val="26"/>
                <w:szCs w:val="26"/>
              </w:rPr>
              <w:t xml:space="preserve"> по отношению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 xml:space="preserve"> фактическому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spellEnd"/>
            <w:proofErr w:type="gramEnd"/>
            <w:r>
              <w:rPr>
                <w:sz w:val="26"/>
                <w:szCs w:val="26"/>
              </w:rPr>
              <w:t>/м2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-3,41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-3,39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3,39.</w:t>
            </w:r>
          </w:p>
        </w:tc>
      </w:tr>
      <w:tr w:rsidR="00103316" w:rsidTr="00103316">
        <w:trPr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2.2.7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Суммарный технологический эффект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-1305,35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-1305,15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-1305,15</w:t>
            </w:r>
          </w:p>
        </w:tc>
      </w:tr>
      <w:tr w:rsidR="00103316" w:rsidTr="00103316">
        <w:trPr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2.2.8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Суммарный экономический эффект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-378029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-407885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-407885</w:t>
            </w:r>
          </w:p>
        </w:tc>
      </w:tr>
    </w:tbl>
    <w:p w:rsidR="00103316" w:rsidRDefault="00103316" w:rsidP="00103316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103316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103316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103316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103316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103316" w:rsidRDefault="00103316" w:rsidP="00103316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Раздел </w:t>
      </w:r>
      <w:r>
        <w:rPr>
          <w:bCs/>
          <w:sz w:val="26"/>
          <w:szCs w:val="26"/>
          <w:lang w:val="en-US"/>
        </w:rPr>
        <w:t>II</w:t>
      </w:r>
      <w:r>
        <w:rPr>
          <w:bCs/>
          <w:sz w:val="26"/>
          <w:szCs w:val="26"/>
        </w:rPr>
        <w:t>.</w:t>
      </w:r>
    </w:p>
    <w:p w:rsidR="00103316" w:rsidRDefault="00103316" w:rsidP="00103316">
      <w:pPr>
        <w:autoSpaceDE w:val="0"/>
        <w:autoSpaceDN w:val="0"/>
        <w:adjustRightInd w:val="0"/>
        <w:spacing w:after="120"/>
        <w:ind w:left="284" w:firstLine="425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Перечень обязательных мероприятий по энергосбережению и повышению энергетической эффективности организаций, осуществляющих на территории Астраханской области  регулируемую деятельность в сфере  оказания услуг по передаче электрической энергии, и сроки их проведения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103316" w:rsidTr="00103316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проведения (год)</w:t>
            </w:r>
          </w:p>
        </w:tc>
      </w:tr>
      <w:tr w:rsidR="00103316" w:rsidTr="00103316">
        <w:trPr>
          <w:trHeight w:val="9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Разработка и реализация плана мероприятий по оптимизации энергопотребления при осуществлении </w:t>
            </w:r>
            <w:r>
              <w:rPr>
                <w:bCs/>
                <w:sz w:val="26"/>
                <w:szCs w:val="26"/>
              </w:rPr>
              <w:t>организациями регулируемой деятельности в сфере оказания услуг по передаче электрической энергии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2014-2016</w:t>
            </w:r>
          </w:p>
        </w:tc>
      </w:tr>
      <w:tr w:rsidR="00103316" w:rsidTr="00103316">
        <w:trPr>
          <w:trHeight w:val="6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Снижение технологического расхода электрической энергии при ее передаче по электрическим сетям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2014-2016</w:t>
            </w:r>
          </w:p>
        </w:tc>
      </w:tr>
      <w:tr w:rsidR="00103316" w:rsidTr="00103316">
        <w:trPr>
          <w:trHeight w:val="11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Применение энергосберегающих технологий при </w:t>
            </w:r>
            <w:r>
              <w:rPr>
                <w:sz w:val="26"/>
                <w:szCs w:val="26"/>
              </w:rPr>
              <w:t xml:space="preserve">осуществлении </w:t>
            </w:r>
            <w:r>
              <w:rPr>
                <w:bCs/>
                <w:sz w:val="26"/>
                <w:szCs w:val="26"/>
              </w:rPr>
              <w:t>организациями регулируемой деятельности в сфере оказания услуг по передаче электрической энергии: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2014-2016</w:t>
            </w:r>
          </w:p>
        </w:tc>
      </w:tr>
      <w:tr w:rsidR="00103316" w:rsidTr="00103316">
        <w:trPr>
          <w:trHeight w:val="6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Замена ламп накаливания на современные энергосберегающие лампы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2014-2016</w:t>
            </w:r>
          </w:p>
        </w:tc>
      </w:tr>
      <w:tr w:rsidR="00103316" w:rsidTr="00103316">
        <w:trPr>
          <w:trHeight w:val="5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регуляторов освещенности в служебных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2014-2016</w:t>
            </w:r>
          </w:p>
        </w:tc>
      </w:tr>
      <w:tr w:rsidR="00103316" w:rsidTr="00103316">
        <w:trPr>
          <w:trHeight w:val="5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Сокращение числа эксплуатируемых энергоемких приборов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2014-2016</w:t>
            </w:r>
          </w:p>
        </w:tc>
      </w:tr>
      <w:tr w:rsidR="00103316" w:rsidTr="00103316">
        <w:trPr>
          <w:trHeight w:val="5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датчиков движения для управления дежурным освещением и освещением мест общего пользования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2014-2016</w:t>
            </w:r>
          </w:p>
        </w:tc>
      </w:tr>
      <w:tr w:rsidR="00103316" w:rsidTr="00103316">
        <w:trPr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Информирование организациями, осуществляющими </w:t>
            </w:r>
            <w:r>
              <w:rPr>
                <w:bCs/>
                <w:sz w:val="26"/>
                <w:szCs w:val="26"/>
              </w:rPr>
              <w:t>регулируемую деятельность в сфере оказания услуг по передаче электрической энергии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о способах экономии энергетических ресурсов и повышения энергетической эффективности их использования путем размещения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этой информации в сети Интернет, на бумажных носителях и иными доступными способами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2014-2016</w:t>
            </w:r>
          </w:p>
        </w:tc>
      </w:tr>
      <w:tr w:rsidR="00103316" w:rsidTr="00103316">
        <w:trPr>
          <w:trHeight w:val="11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и мониторинг состояния электрических сетей, оценка аварийности и потерь в электрических сетях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3316" w:rsidRDefault="001033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2014-2016</w:t>
            </w:r>
          </w:p>
        </w:tc>
      </w:tr>
    </w:tbl>
    <w:p w:rsidR="00103316" w:rsidRDefault="00103316" w:rsidP="000D70C5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103316" w:rsidRDefault="00FE7C0B" w:rsidP="00103316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111.</w:t>
      </w:r>
    </w:p>
    <w:p w:rsidR="00FE7C0B" w:rsidRDefault="00FE7C0B" w:rsidP="00103316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Здания</w:t>
      </w:r>
      <w:proofErr w:type="gramStart"/>
      <w:r>
        <w:rPr>
          <w:bCs/>
          <w:sz w:val="26"/>
          <w:szCs w:val="26"/>
        </w:rPr>
        <w:t xml:space="preserve"> ,</w:t>
      </w:r>
      <w:proofErr w:type="gramEnd"/>
      <w:r>
        <w:rPr>
          <w:bCs/>
          <w:sz w:val="26"/>
          <w:szCs w:val="26"/>
        </w:rPr>
        <w:t xml:space="preserve"> строения и сооружения вводимые в 2014-2016 года будут сообщены дополнительно</w:t>
      </w:r>
    </w:p>
    <w:p w:rsidR="00103316" w:rsidRDefault="00103316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Директор МУП «Электросети»</w:t>
      </w: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МО «Город Нариманов»                                                                А.Д.Бикмаев</w:t>
      </w: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 w:rsidP="000D70C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944DE" w:rsidRDefault="00B944DE"/>
    <w:p w:rsidR="002F40DC" w:rsidRDefault="00B944DE">
      <w:r>
        <w:t>Исполнитель</w:t>
      </w:r>
      <w:r w:rsidR="002F40DC">
        <w:br/>
        <w:t>Победнова Л.Л.</w:t>
      </w:r>
    </w:p>
    <w:p w:rsidR="002F40DC" w:rsidRDefault="002F40DC">
      <w:r>
        <w:t>тел.8(8512)63-3-77</w:t>
      </w:r>
    </w:p>
    <w:p w:rsidR="000B3486" w:rsidRDefault="000B3486"/>
    <w:p w:rsidR="000B3486" w:rsidRDefault="000B3486"/>
    <w:p w:rsidR="000B3486" w:rsidRDefault="000B3486"/>
    <w:p w:rsidR="000B3486" w:rsidRDefault="000B3486"/>
    <w:p w:rsidR="000B3486" w:rsidRDefault="000B3486"/>
    <w:p w:rsidR="000B3486" w:rsidRDefault="000B3486"/>
    <w:p w:rsidR="000B3486" w:rsidRDefault="000B3486"/>
    <w:p w:rsidR="000B3486" w:rsidRDefault="000B3486"/>
    <w:p w:rsidR="000B3486" w:rsidRDefault="000B3486"/>
    <w:p w:rsidR="000B3486" w:rsidRPr="000B3486" w:rsidRDefault="000B3486" w:rsidP="000B3486">
      <w:pPr>
        <w:jc w:val="center"/>
        <w:rPr>
          <w:rFonts w:eastAsia="Times New Roman"/>
          <w:b/>
          <w:bCs/>
          <w:sz w:val="36"/>
          <w:szCs w:val="36"/>
        </w:rPr>
      </w:pPr>
      <w:r w:rsidRPr="000B3486">
        <w:rPr>
          <w:rFonts w:eastAsia="Times New Roman"/>
          <w:b/>
          <w:bCs/>
          <w:sz w:val="36"/>
          <w:szCs w:val="36"/>
        </w:rPr>
        <w:lastRenderedPageBreak/>
        <w:t>Муниципальное унитарное предприятие «Электросети»</w:t>
      </w:r>
    </w:p>
    <w:p w:rsidR="000B3486" w:rsidRPr="000B3486" w:rsidRDefault="000B3486" w:rsidP="000B3486">
      <w:pPr>
        <w:jc w:val="center"/>
        <w:rPr>
          <w:rFonts w:eastAsia="Times New Roman"/>
          <w:b/>
          <w:bCs/>
          <w:sz w:val="36"/>
          <w:szCs w:val="36"/>
        </w:rPr>
      </w:pPr>
      <w:r w:rsidRPr="000B3486">
        <w:rPr>
          <w:rFonts w:eastAsia="Times New Roman"/>
          <w:b/>
          <w:bCs/>
          <w:sz w:val="36"/>
          <w:szCs w:val="36"/>
        </w:rPr>
        <w:t>Муниципального образования «Город Нариманов»</w:t>
      </w:r>
    </w:p>
    <w:p w:rsidR="000B3486" w:rsidRPr="000B3486" w:rsidRDefault="000B3486" w:rsidP="000B3486">
      <w:pPr>
        <w:jc w:val="center"/>
        <w:rPr>
          <w:rFonts w:eastAsia="Times New Roman"/>
          <w:sz w:val="20"/>
          <w:szCs w:val="20"/>
        </w:rPr>
      </w:pPr>
      <w:r w:rsidRPr="000B3486">
        <w:rPr>
          <w:rFonts w:eastAsia="Times New Roman"/>
          <w:sz w:val="20"/>
          <w:szCs w:val="20"/>
        </w:rPr>
        <w:t xml:space="preserve">416111, Астраханская обл., Наримановский район, г. Нариманов, </w:t>
      </w:r>
      <w:proofErr w:type="spellStart"/>
      <w:r w:rsidRPr="000B3486">
        <w:rPr>
          <w:rFonts w:eastAsia="Times New Roman"/>
          <w:sz w:val="20"/>
          <w:szCs w:val="20"/>
        </w:rPr>
        <w:t>ул</w:t>
      </w:r>
      <w:proofErr w:type="gramStart"/>
      <w:r w:rsidRPr="000B3486">
        <w:rPr>
          <w:rFonts w:eastAsia="Times New Roman"/>
          <w:sz w:val="20"/>
          <w:szCs w:val="20"/>
        </w:rPr>
        <w:t>.А</w:t>
      </w:r>
      <w:proofErr w:type="gramEnd"/>
      <w:r w:rsidRPr="000B3486">
        <w:rPr>
          <w:rFonts w:eastAsia="Times New Roman"/>
          <w:sz w:val="20"/>
          <w:szCs w:val="20"/>
        </w:rPr>
        <w:t>страханская</w:t>
      </w:r>
      <w:proofErr w:type="spellEnd"/>
      <w:r w:rsidRPr="000B3486">
        <w:rPr>
          <w:rFonts w:eastAsia="Times New Roman"/>
          <w:sz w:val="20"/>
          <w:szCs w:val="20"/>
        </w:rPr>
        <w:t>, д.8</w:t>
      </w:r>
    </w:p>
    <w:p w:rsidR="000B3486" w:rsidRPr="000B3486" w:rsidRDefault="000B3486" w:rsidP="000B3486">
      <w:pPr>
        <w:jc w:val="center"/>
        <w:rPr>
          <w:rFonts w:eastAsia="Times New Roman"/>
          <w:sz w:val="20"/>
          <w:szCs w:val="20"/>
          <w:u w:val="single"/>
        </w:rPr>
      </w:pPr>
      <w:r w:rsidRPr="000B3486">
        <w:rPr>
          <w:rFonts w:eastAsia="Times New Roman"/>
          <w:b/>
          <w:sz w:val="20"/>
          <w:szCs w:val="20"/>
        </w:rPr>
        <w:t>тел./факс</w:t>
      </w:r>
      <w:r w:rsidRPr="000B3486">
        <w:rPr>
          <w:rFonts w:eastAsia="Times New Roman"/>
          <w:sz w:val="20"/>
          <w:szCs w:val="20"/>
        </w:rPr>
        <w:t xml:space="preserve"> (85171) 63-3-77, </w:t>
      </w:r>
      <w:r w:rsidRPr="000B3486">
        <w:rPr>
          <w:rFonts w:eastAsia="Times New Roman"/>
          <w:b/>
          <w:sz w:val="20"/>
          <w:szCs w:val="20"/>
          <w:lang w:val="en-US"/>
        </w:rPr>
        <w:t>E</w:t>
      </w:r>
      <w:r w:rsidRPr="000B3486">
        <w:rPr>
          <w:rFonts w:eastAsia="Times New Roman"/>
          <w:b/>
          <w:sz w:val="20"/>
          <w:szCs w:val="20"/>
        </w:rPr>
        <w:t>-</w:t>
      </w:r>
      <w:r w:rsidRPr="000B3486">
        <w:rPr>
          <w:rFonts w:eastAsia="Times New Roman"/>
          <w:b/>
          <w:sz w:val="20"/>
          <w:szCs w:val="20"/>
          <w:lang w:val="en-US"/>
        </w:rPr>
        <w:t>Mail</w:t>
      </w:r>
      <w:r w:rsidRPr="000B3486">
        <w:rPr>
          <w:rFonts w:eastAsia="Times New Roman"/>
          <w:b/>
          <w:sz w:val="20"/>
          <w:szCs w:val="20"/>
        </w:rPr>
        <w:t>:</w:t>
      </w:r>
      <w:r w:rsidRPr="000B3486">
        <w:rPr>
          <w:rFonts w:eastAsia="Times New Roman"/>
          <w:sz w:val="20"/>
          <w:szCs w:val="20"/>
        </w:rPr>
        <w:t xml:space="preserve"> </w:t>
      </w:r>
      <w:r w:rsidRPr="000B3486">
        <w:rPr>
          <w:rFonts w:eastAsia="Times New Roman"/>
          <w:sz w:val="20"/>
          <w:szCs w:val="20"/>
          <w:u w:val="single"/>
          <w:lang w:val="en-US"/>
        </w:rPr>
        <w:t>seti</w:t>
      </w:r>
      <w:r w:rsidRPr="000B3486">
        <w:rPr>
          <w:rFonts w:eastAsia="Times New Roman"/>
          <w:sz w:val="20"/>
          <w:szCs w:val="20"/>
          <w:u w:val="single"/>
        </w:rPr>
        <w:t>_08@</w:t>
      </w:r>
      <w:r w:rsidRPr="000B3486">
        <w:rPr>
          <w:rFonts w:eastAsia="Times New Roman"/>
          <w:sz w:val="20"/>
          <w:szCs w:val="20"/>
          <w:u w:val="single"/>
          <w:lang w:val="en-US"/>
        </w:rPr>
        <w:t>mail</w:t>
      </w:r>
      <w:r w:rsidRPr="000B3486">
        <w:rPr>
          <w:rFonts w:eastAsia="Times New Roman"/>
          <w:sz w:val="20"/>
          <w:szCs w:val="20"/>
          <w:u w:val="single"/>
        </w:rPr>
        <w:t>.</w:t>
      </w:r>
      <w:proofErr w:type="spellStart"/>
      <w:r w:rsidRPr="000B3486">
        <w:rPr>
          <w:rFonts w:eastAsia="Times New Roman"/>
          <w:sz w:val="20"/>
          <w:szCs w:val="20"/>
          <w:u w:val="single"/>
          <w:lang w:val="en-US"/>
        </w:rPr>
        <w:t>ru</w:t>
      </w:r>
      <w:proofErr w:type="spellEnd"/>
    </w:p>
    <w:p w:rsidR="000B3486" w:rsidRPr="000B3486" w:rsidRDefault="000B3486" w:rsidP="000B3486">
      <w:pPr>
        <w:jc w:val="center"/>
        <w:rPr>
          <w:rFonts w:eastAsia="Times New Roman"/>
          <w:sz w:val="20"/>
          <w:szCs w:val="20"/>
        </w:rPr>
      </w:pPr>
      <w:r w:rsidRPr="000B3486">
        <w:rPr>
          <w:rFonts w:eastAsia="Times New Roman"/>
          <w:sz w:val="20"/>
          <w:szCs w:val="20"/>
        </w:rPr>
        <w:t>ИНН 3008011105     КПП 300801001     ОГРН 1063024019772 р/с 40702810900040000173 в ОАО «ВКАБАНК» Наримановский филиал   Кор/с   30101810700000000729;  БИК 041203729</w:t>
      </w:r>
    </w:p>
    <w:p w:rsidR="000B3486" w:rsidRPr="000B3486" w:rsidRDefault="000B3486" w:rsidP="000B3486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103"/>
      </w:tblGrid>
      <w:tr w:rsidR="000B3486" w:rsidRPr="000B3486" w:rsidTr="00FB6FCD">
        <w:trPr>
          <w:trHeight w:val="180"/>
        </w:trPr>
        <w:tc>
          <w:tcPr>
            <w:tcW w:w="9103" w:type="dxa"/>
            <w:tcBorders>
              <w:left w:val="nil"/>
              <w:bottom w:val="nil"/>
              <w:right w:val="nil"/>
            </w:tcBorders>
          </w:tcPr>
          <w:p w:rsidR="000B3486" w:rsidRPr="000B3486" w:rsidRDefault="000B3486" w:rsidP="000B348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B3486" w:rsidRPr="0009395B" w:rsidRDefault="000B3486" w:rsidP="0009395B">
      <w:pPr>
        <w:tabs>
          <w:tab w:val="center" w:pos="4677"/>
        </w:tabs>
        <w:rPr>
          <w:sz w:val="28"/>
          <w:szCs w:val="28"/>
        </w:rPr>
      </w:pPr>
      <w:r w:rsidRPr="0009395B">
        <w:rPr>
          <w:sz w:val="28"/>
          <w:szCs w:val="28"/>
        </w:rPr>
        <w:t xml:space="preserve">№ </w:t>
      </w:r>
      <w:r w:rsidR="00791C3D" w:rsidRPr="0009395B">
        <w:rPr>
          <w:sz w:val="28"/>
          <w:szCs w:val="28"/>
        </w:rPr>
        <w:t>167</w:t>
      </w:r>
      <w:r w:rsidRPr="0009395B">
        <w:rPr>
          <w:sz w:val="28"/>
          <w:szCs w:val="28"/>
        </w:rPr>
        <w:t xml:space="preserve">  </w:t>
      </w:r>
      <w:r w:rsidRPr="0009395B">
        <w:rPr>
          <w:sz w:val="28"/>
          <w:szCs w:val="28"/>
        </w:rPr>
        <w:t>от 11</w:t>
      </w:r>
      <w:r w:rsidRPr="0009395B">
        <w:rPr>
          <w:sz w:val="28"/>
          <w:szCs w:val="28"/>
        </w:rPr>
        <w:t>.09.2013</w:t>
      </w:r>
      <w:r w:rsidRPr="0009395B">
        <w:rPr>
          <w:sz w:val="28"/>
          <w:szCs w:val="28"/>
        </w:rPr>
        <w:tab/>
      </w:r>
      <w:r w:rsidR="0009395B">
        <w:rPr>
          <w:sz w:val="28"/>
          <w:szCs w:val="28"/>
        </w:rPr>
        <w:t xml:space="preserve">    </w:t>
      </w:r>
      <w:r w:rsidRPr="0009395B">
        <w:rPr>
          <w:sz w:val="28"/>
          <w:szCs w:val="28"/>
        </w:rPr>
        <w:t xml:space="preserve">                               </w:t>
      </w:r>
      <w:r w:rsidR="0009395B">
        <w:rPr>
          <w:sz w:val="28"/>
          <w:szCs w:val="28"/>
        </w:rPr>
        <w:t xml:space="preserve">Руководителю Службы по тарифам         </w:t>
      </w:r>
      <w:r w:rsidR="0009395B">
        <w:rPr>
          <w:sz w:val="28"/>
          <w:szCs w:val="28"/>
        </w:rPr>
        <w:tab/>
        <w:t xml:space="preserve">                                             </w:t>
      </w:r>
      <w:r w:rsidRPr="0009395B">
        <w:rPr>
          <w:sz w:val="28"/>
          <w:szCs w:val="28"/>
        </w:rPr>
        <w:t>Астраханской области</w:t>
      </w:r>
    </w:p>
    <w:p w:rsidR="000B3486" w:rsidRPr="0009395B" w:rsidRDefault="0009395B" w:rsidP="0009395B">
      <w:pPr>
        <w:tabs>
          <w:tab w:val="left" w:pos="4395"/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</w:t>
      </w:r>
      <w:r w:rsidR="000B3486" w:rsidRPr="0009395B">
        <w:rPr>
          <w:sz w:val="28"/>
          <w:szCs w:val="28"/>
        </w:rPr>
        <w:t>О.Г.Зверевой</w:t>
      </w:r>
    </w:p>
    <w:p w:rsidR="00791C3D" w:rsidRDefault="00791C3D" w:rsidP="00791C3D">
      <w:pPr>
        <w:tabs>
          <w:tab w:val="left" w:pos="5370"/>
        </w:tabs>
      </w:pPr>
      <w:r>
        <w:tab/>
      </w:r>
    </w:p>
    <w:p w:rsidR="00791C3D" w:rsidRDefault="00791C3D" w:rsidP="00791C3D">
      <w:pPr>
        <w:tabs>
          <w:tab w:val="left" w:pos="5370"/>
        </w:tabs>
      </w:pPr>
    </w:p>
    <w:p w:rsidR="00791C3D" w:rsidRDefault="00791C3D" w:rsidP="000B3486">
      <w:pPr>
        <w:tabs>
          <w:tab w:val="left" w:pos="5370"/>
        </w:tabs>
      </w:pPr>
    </w:p>
    <w:p w:rsidR="00791C3D" w:rsidRDefault="00791C3D" w:rsidP="00791C3D">
      <w:pPr>
        <w:tabs>
          <w:tab w:val="left" w:pos="2955"/>
        </w:tabs>
        <w:rPr>
          <w:b/>
          <w:sz w:val="28"/>
          <w:szCs w:val="28"/>
        </w:rPr>
      </w:pPr>
      <w:r>
        <w:tab/>
      </w:r>
      <w:r w:rsidRPr="00791C3D">
        <w:rPr>
          <w:b/>
          <w:sz w:val="28"/>
          <w:szCs w:val="28"/>
        </w:rPr>
        <w:t>Уважаемая Ольга Геннадьевна!</w:t>
      </w:r>
    </w:p>
    <w:p w:rsidR="00791C3D" w:rsidRPr="00791C3D" w:rsidRDefault="00791C3D" w:rsidP="00791C3D">
      <w:pPr>
        <w:rPr>
          <w:sz w:val="28"/>
          <w:szCs w:val="28"/>
        </w:rPr>
      </w:pPr>
    </w:p>
    <w:p w:rsidR="00791C3D" w:rsidRDefault="00791C3D" w:rsidP="00791C3D">
      <w:pPr>
        <w:rPr>
          <w:sz w:val="28"/>
          <w:szCs w:val="28"/>
        </w:rPr>
      </w:pPr>
    </w:p>
    <w:p w:rsidR="000B3486" w:rsidRPr="0009395B" w:rsidRDefault="00791C3D" w:rsidP="00791C3D">
      <w:pPr>
        <w:tabs>
          <w:tab w:val="left" w:pos="1815"/>
        </w:tabs>
        <w:rPr>
          <w:sz w:val="28"/>
          <w:szCs w:val="28"/>
        </w:rPr>
      </w:pPr>
      <w:r w:rsidRPr="0009395B">
        <w:rPr>
          <w:sz w:val="28"/>
          <w:szCs w:val="28"/>
        </w:rPr>
        <w:tab/>
        <w:t xml:space="preserve">МУП «Электросети» МО «Город Нариманов» направляет Вам </w:t>
      </w:r>
      <w:r w:rsidR="0009395B">
        <w:rPr>
          <w:sz w:val="28"/>
          <w:szCs w:val="28"/>
        </w:rPr>
        <w:t>Программу  «Э</w:t>
      </w:r>
      <w:r w:rsidRPr="0009395B">
        <w:rPr>
          <w:sz w:val="28"/>
          <w:szCs w:val="28"/>
        </w:rPr>
        <w:t>нергосбережения и повышения энергетической</w:t>
      </w:r>
      <w:r w:rsidR="0054576D" w:rsidRPr="0009395B">
        <w:rPr>
          <w:sz w:val="28"/>
          <w:szCs w:val="28"/>
        </w:rPr>
        <w:t xml:space="preserve"> эффективности</w:t>
      </w:r>
      <w:r w:rsidR="0009395B">
        <w:rPr>
          <w:sz w:val="28"/>
          <w:szCs w:val="28"/>
        </w:rPr>
        <w:t xml:space="preserve"> МУП «Электросети» МО «Город Нариманов», осуществляющая регулируемый вид деятельности </w:t>
      </w:r>
      <w:r w:rsidR="0054576D" w:rsidRPr="0009395B">
        <w:rPr>
          <w:sz w:val="28"/>
          <w:szCs w:val="28"/>
        </w:rPr>
        <w:t xml:space="preserve"> в сфере оказания услуг по передаче электрической энергии на 2014-2016 годы»</w:t>
      </w:r>
      <w:r w:rsidRPr="0009395B">
        <w:rPr>
          <w:sz w:val="28"/>
          <w:szCs w:val="28"/>
        </w:rPr>
        <w:t xml:space="preserve"> </w:t>
      </w:r>
    </w:p>
    <w:p w:rsidR="0009395B" w:rsidRDefault="0009395B" w:rsidP="00791C3D">
      <w:pPr>
        <w:tabs>
          <w:tab w:val="left" w:pos="1815"/>
        </w:tabs>
      </w:pPr>
    </w:p>
    <w:p w:rsidR="0009395B" w:rsidRDefault="0009395B" w:rsidP="00791C3D">
      <w:pPr>
        <w:tabs>
          <w:tab w:val="left" w:pos="1815"/>
        </w:tabs>
      </w:pPr>
    </w:p>
    <w:p w:rsidR="0009395B" w:rsidRDefault="0009395B" w:rsidP="00791C3D">
      <w:pPr>
        <w:tabs>
          <w:tab w:val="left" w:pos="1815"/>
        </w:tabs>
      </w:pPr>
    </w:p>
    <w:p w:rsidR="0009395B" w:rsidRDefault="0009395B" w:rsidP="00791C3D">
      <w:pPr>
        <w:tabs>
          <w:tab w:val="left" w:pos="1815"/>
        </w:tabs>
      </w:pPr>
    </w:p>
    <w:p w:rsidR="0009395B" w:rsidRDefault="0009395B" w:rsidP="00791C3D">
      <w:pPr>
        <w:tabs>
          <w:tab w:val="left" w:pos="1815"/>
        </w:tabs>
      </w:pPr>
    </w:p>
    <w:p w:rsidR="0009395B" w:rsidRDefault="0009395B" w:rsidP="00791C3D">
      <w:pPr>
        <w:tabs>
          <w:tab w:val="left" w:pos="1815"/>
        </w:tabs>
      </w:pPr>
    </w:p>
    <w:p w:rsidR="0009395B" w:rsidRDefault="0009395B" w:rsidP="00791C3D">
      <w:pPr>
        <w:tabs>
          <w:tab w:val="left" w:pos="1815"/>
        </w:tabs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Директор МУП «Электросети»</w:t>
      </w: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МО «Город Нариманов»                                                                А.Д.Бикмаев</w:t>
      </w: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395B" w:rsidRDefault="0009395B" w:rsidP="0009395B">
      <w:r>
        <w:t>Исполнитель</w:t>
      </w:r>
      <w:r>
        <w:br/>
        <w:t>Победнова Л.Л.</w:t>
      </w:r>
    </w:p>
    <w:p w:rsidR="0009395B" w:rsidRPr="0009395B" w:rsidRDefault="0009395B" w:rsidP="0009395B">
      <w:pPr>
        <w:tabs>
          <w:tab w:val="left" w:pos="1815"/>
        </w:tabs>
      </w:pPr>
      <w:r>
        <w:t>тел.8(8512)63-3-77</w:t>
      </w:r>
    </w:p>
    <w:sectPr w:rsidR="0009395B" w:rsidRPr="0009395B" w:rsidSect="0081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F6" w:rsidRDefault="00FC30F6" w:rsidP="00B944DE">
      <w:r>
        <w:separator/>
      </w:r>
    </w:p>
  </w:endnote>
  <w:endnote w:type="continuationSeparator" w:id="0">
    <w:p w:rsidR="00FC30F6" w:rsidRDefault="00FC30F6" w:rsidP="00B9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F6" w:rsidRDefault="00FC30F6" w:rsidP="00B944DE">
      <w:r>
        <w:separator/>
      </w:r>
    </w:p>
  </w:footnote>
  <w:footnote w:type="continuationSeparator" w:id="0">
    <w:p w:rsidR="00FC30F6" w:rsidRDefault="00FC30F6" w:rsidP="00B9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C5A"/>
    <w:rsid w:val="0009395B"/>
    <w:rsid w:val="000B3486"/>
    <w:rsid w:val="000D70C5"/>
    <w:rsid w:val="00103316"/>
    <w:rsid w:val="0012259C"/>
    <w:rsid w:val="002F40DC"/>
    <w:rsid w:val="0054576D"/>
    <w:rsid w:val="00791C3D"/>
    <w:rsid w:val="00813407"/>
    <w:rsid w:val="00B74C5A"/>
    <w:rsid w:val="00B944DE"/>
    <w:rsid w:val="00E71602"/>
    <w:rsid w:val="00FC30F6"/>
    <w:rsid w:val="00FE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3316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1033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31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71602"/>
    <w:pPr>
      <w:jc w:val="center"/>
    </w:pPr>
    <w:rPr>
      <w:rFonts w:eastAsia="Times New Roman"/>
      <w:b/>
      <w:bCs/>
      <w:sz w:val="56"/>
    </w:rPr>
  </w:style>
  <w:style w:type="character" w:customStyle="1" w:styleId="a6">
    <w:name w:val="Название Знак"/>
    <w:basedOn w:val="a0"/>
    <w:link w:val="a5"/>
    <w:rsid w:val="00E71602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944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4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4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4D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2013-09-11T09:22:00Z</cp:lastPrinted>
  <dcterms:created xsi:type="dcterms:W3CDTF">2013-09-11T09:22:00Z</dcterms:created>
  <dcterms:modified xsi:type="dcterms:W3CDTF">2013-09-11T12:15:00Z</dcterms:modified>
</cp:coreProperties>
</file>